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772DB9">
        <w:rPr>
          <w:b w:val="0"/>
          <w:color w:val="000099"/>
          <w:sz w:val="24"/>
        </w:rPr>
        <w:t>1</w:t>
      </w:r>
      <w:r w:rsidR="00D75192">
        <w:rPr>
          <w:b w:val="0"/>
          <w:color w:val="000099"/>
          <w:sz w:val="24"/>
        </w:rPr>
        <w:t>882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772DB9">
        <w:rPr>
          <w:b w:val="0"/>
          <w:color w:val="000099"/>
          <w:sz w:val="24"/>
        </w:rPr>
        <w:t>5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>
        <w:rPr>
          <w:b w:val="0"/>
          <w:color w:val="000099"/>
          <w:sz w:val="24"/>
        </w:rPr>
        <w:t>23</w:t>
      </w:r>
      <w:r w:rsidRPr="00B140B6">
        <w:rPr>
          <w:b w:val="0"/>
          <w:color w:val="000099"/>
          <w:sz w:val="24"/>
        </w:rPr>
        <w:t>MS00</w:t>
      </w:r>
      <w:r>
        <w:rPr>
          <w:b w:val="0"/>
          <w:color w:val="000099"/>
          <w:sz w:val="24"/>
        </w:rPr>
        <w:t>14</w:t>
      </w:r>
      <w:r w:rsidRPr="00B140B6">
        <w:rPr>
          <w:b w:val="0"/>
          <w:color w:val="000099"/>
          <w:sz w:val="24"/>
        </w:rPr>
        <w:t>-01-202</w:t>
      </w:r>
      <w:r w:rsidR="00772DB9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772DB9">
        <w:rPr>
          <w:b w:val="0"/>
          <w:color w:val="000099"/>
          <w:sz w:val="24"/>
        </w:rPr>
        <w:t>0</w:t>
      </w:r>
      <w:r>
        <w:rPr>
          <w:b w:val="0"/>
          <w:color w:val="000099"/>
          <w:sz w:val="24"/>
        </w:rPr>
        <w:t>3660</w:t>
      </w:r>
      <w:r w:rsidR="00772DB9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48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24 сентября</w:t>
      </w:r>
      <w:r w:rsidR="00772DB9">
        <w:rPr>
          <w:color w:val="000099"/>
          <w:sz w:val="28"/>
          <w:szCs w:val="28"/>
        </w:rPr>
        <w:t xml:space="preserve"> 2025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Мировой судья судебного участка № 14 </w:t>
      </w:r>
      <w:r w:rsidRPr="00584241">
        <w:rPr>
          <w:sz w:val="28"/>
          <w:szCs w:val="28"/>
        </w:rPr>
        <w:t>Сургутского</w:t>
      </w:r>
      <w:r w:rsidRPr="00584241">
        <w:rPr>
          <w:sz w:val="28"/>
          <w:szCs w:val="28"/>
        </w:rPr>
        <w:t xml:space="preserve">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</w:t>
      </w:r>
      <w:r w:rsidRPr="00584241" w:rsidR="005D1CE4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</w:t>
      </w:r>
      <w:r w:rsidRPr="00584241" w:rsidR="005D1CE4">
        <w:rPr>
          <w:sz w:val="28"/>
          <w:szCs w:val="28"/>
        </w:rPr>
        <w:t>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Минасова Виталия </w:t>
      </w:r>
      <w:r>
        <w:rPr>
          <w:color w:val="000099"/>
          <w:sz w:val="28"/>
          <w:szCs w:val="28"/>
        </w:rPr>
        <w:t>Сейрановича</w:t>
      </w:r>
      <w:r>
        <w:rPr>
          <w:color w:val="000099"/>
          <w:sz w:val="28"/>
          <w:szCs w:val="28"/>
        </w:rPr>
        <w:t xml:space="preserve">, </w:t>
      </w:r>
      <w:r w:rsidR="007B5B62">
        <w:rPr>
          <w:color w:val="000099"/>
          <w:sz w:val="28"/>
          <w:szCs w:val="28"/>
          <w:lang w:val="en-US"/>
        </w:rPr>
        <w:t>&lt;&lt;</w:t>
      </w:r>
      <w:r w:rsidR="007B5B62">
        <w:rPr>
          <w:color w:val="000099"/>
          <w:sz w:val="28"/>
          <w:szCs w:val="28"/>
        </w:rPr>
        <w:t>***</w:t>
      </w:r>
      <w:r w:rsidR="007B5B62">
        <w:rPr>
          <w:color w:val="000099"/>
          <w:sz w:val="28"/>
          <w:szCs w:val="28"/>
          <w:lang w:val="en-US"/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09</w:t>
      </w:r>
      <w:r w:rsidR="000030B1">
        <w:rPr>
          <w:color w:val="000099"/>
          <w:sz w:val="28"/>
          <w:szCs w:val="28"/>
        </w:rPr>
        <w:t>.</w:t>
      </w:r>
      <w:r w:rsidR="003413A1">
        <w:rPr>
          <w:color w:val="000099"/>
          <w:sz w:val="28"/>
          <w:szCs w:val="28"/>
        </w:rPr>
        <w:t>0</w:t>
      </w:r>
      <w:r w:rsidR="00772DB9">
        <w:rPr>
          <w:color w:val="000099"/>
          <w:sz w:val="28"/>
          <w:szCs w:val="28"/>
        </w:rPr>
        <w:t>7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772DB9">
        <w:rPr>
          <w:color w:val="000099"/>
          <w:sz w:val="28"/>
          <w:szCs w:val="28"/>
        </w:rPr>
        <w:t>5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 w:rsidR="00772DB9">
        <w:rPr>
          <w:color w:val="000099"/>
          <w:sz w:val="28"/>
          <w:szCs w:val="28"/>
        </w:rPr>
        <w:t>08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40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>на</w:t>
      </w:r>
      <w:r w:rsidRPr="00584241" w:rsidR="00796107">
        <w:rPr>
          <w:color w:val="000099"/>
          <w:sz w:val="28"/>
          <w:szCs w:val="28"/>
        </w:rPr>
        <w:t xml:space="preserve"> </w:t>
      </w:r>
      <w:r w:rsidR="00CF4FE0">
        <w:rPr>
          <w:color w:val="000099"/>
          <w:sz w:val="28"/>
          <w:szCs w:val="28"/>
        </w:rPr>
        <w:t xml:space="preserve">а/д </w:t>
      </w:r>
      <w:r>
        <w:rPr>
          <w:color w:val="000099"/>
          <w:sz w:val="28"/>
          <w:szCs w:val="28"/>
        </w:rPr>
        <w:t>по ул. Новороссийская около д. 130 г. Геленджик</w:t>
      </w:r>
      <w:r w:rsidR="0005668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Минасов В.С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7B5B62" w:rsidR="007B5B62">
        <w:rPr>
          <w:color w:val="000099"/>
          <w:sz w:val="28"/>
          <w:szCs w:val="28"/>
        </w:rPr>
        <w:t>&lt;&lt;</w:t>
      </w:r>
      <w:r w:rsidR="007B5B62">
        <w:rPr>
          <w:color w:val="000099"/>
          <w:sz w:val="28"/>
          <w:szCs w:val="28"/>
        </w:rPr>
        <w:t>***</w:t>
      </w:r>
      <w:r w:rsidRPr="007B5B62" w:rsidR="007B5B62">
        <w:rPr>
          <w:color w:val="000099"/>
          <w:sz w:val="28"/>
          <w:szCs w:val="28"/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7B5B62" w:rsidR="007B5B62">
        <w:rPr>
          <w:color w:val="000099"/>
          <w:sz w:val="28"/>
          <w:szCs w:val="28"/>
        </w:rPr>
        <w:t>&lt;&lt;</w:t>
      </w:r>
      <w:r w:rsidR="007B5B62">
        <w:rPr>
          <w:color w:val="000099"/>
          <w:sz w:val="28"/>
          <w:szCs w:val="28"/>
        </w:rPr>
        <w:t>***</w:t>
      </w:r>
      <w:r w:rsidRPr="007B5B62" w:rsidR="007B5B62">
        <w:rPr>
          <w:color w:val="000099"/>
          <w:sz w:val="28"/>
          <w:szCs w:val="28"/>
        </w:rPr>
        <w:t>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>выезд на полосу дороги, предназначенную для встречного движения с пересечением горизонтальной разметки 1.1 «Сплошная линия»</w:t>
      </w:r>
      <w:r w:rsidRPr="00584241" w:rsidR="005D6C69">
        <w:rPr>
          <w:color w:val="000099"/>
          <w:sz w:val="28"/>
          <w:szCs w:val="28"/>
        </w:rPr>
        <w:t>, чем нарушил</w:t>
      </w:r>
      <w:r w:rsidR="0005668E">
        <w:rPr>
          <w:color w:val="000099"/>
          <w:sz w:val="28"/>
          <w:szCs w:val="28"/>
        </w:rPr>
        <w:t>а</w:t>
      </w:r>
      <w:r w:rsidRPr="00584241" w:rsidR="005D6C69">
        <w:rPr>
          <w:color w:val="000099"/>
          <w:sz w:val="28"/>
          <w:szCs w:val="28"/>
        </w:rPr>
        <w:t xml:space="preserve">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 w:rsidR="00F95ED3">
        <w:rPr>
          <w:color w:val="000099"/>
          <w:sz w:val="28"/>
          <w:szCs w:val="28"/>
        </w:rPr>
        <w:t xml:space="preserve"> </w:t>
      </w:r>
      <w:r w:rsidRPr="00723E22" w:rsidR="003413A1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 w:rsidR="003413A1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3413A1">
        <w:rPr>
          <w:color w:val="000099"/>
          <w:sz w:val="27"/>
          <w:szCs w:val="27"/>
          <w:lang w:eastAsia="ar-SA"/>
        </w:rPr>
        <w:t>, ходатайств</w:t>
      </w:r>
      <w:r w:rsidR="00D75192">
        <w:rPr>
          <w:color w:val="000099"/>
          <w:sz w:val="27"/>
          <w:szCs w:val="27"/>
          <w:lang w:eastAsia="ar-SA"/>
        </w:rPr>
        <w:t>овало о рассмотрении дела в его отсутствие, вину признал, просил строго не наказывать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D75192" w:rsidRPr="00584241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п. </w:t>
      </w:r>
      <w:r>
        <w:rPr>
          <w:sz w:val="28"/>
          <w:szCs w:val="28"/>
        </w:rPr>
        <w:t>9.1.(</w:t>
      </w:r>
      <w:r>
        <w:rPr>
          <w:sz w:val="28"/>
          <w:szCs w:val="28"/>
        </w:rPr>
        <w:t xml:space="preserve">1) ПДД РФ </w:t>
      </w:r>
      <w:r w:rsidRPr="00D75192">
        <w:rPr>
          <w:sz w:val="28"/>
          <w:szCs w:val="28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</w:t>
      </w:r>
      <w:r>
        <w:rPr>
          <w:sz w:val="28"/>
          <w:szCs w:val="28"/>
        </w:rPr>
        <w:t>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D75192">
        <w:rPr>
          <w:color w:val="000099"/>
          <w:sz w:val="27"/>
          <w:szCs w:val="27"/>
        </w:rPr>
        <w:t>даже не заметил, что нарушаю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Согласно </w:t>
      </w:r>
      <w:r w:rsidRPr="00584241">
        <w:rPr>
          <w:color w:val="000099"/>
          <w:sz w:val="28"/>
          <w:szCs w:val="28"/>
        </w:rPr>
        <w:t>дислокации дорожных знаков и разметки</w:t>
      </w:r>
      <w:r w:rsidRPr="00584241">
        <w:rPr>
          <w:color w:val="000099"/>
          <w:sz w:val="28"/>
          <w:szCs w:val="28"/>
        </w:rPr>
        <w:t xml:space="preserve"> на данном участке автодороги нанесена дорожная разметки 1.1.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D75192">
        <w:rPr>
          <w:color w:val="000099"/>
          <w:sz w:val="28"/>
          <w:szCs w:val="28"/>
        </w:rPr>
        <w:t xml:space="preserve">Минасова Виталия </w:t>
      </w:r>
      <w:r w:rsidR="00D75192">
        <w:rPr>
          <w:color w:val="000099"/>
          <w:sz w:val="28"/>
          <w:szCs w:val="28"/>
        </w:rPr>
        <w:t>Сейрановича</w:t>
      </w:r>
      <w:r w:rsidRPr="00584241" w:rsidR="00D75192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Минасова Виталия </w:t>
      </w:r>
      <w:r>
        <w:rPr>
          <w:color w:val="000099"/>
          <w:sz w:val="28"/>
          <w:szCs w:val="28"/>
        </w:rPr>
        <w:t>Сейрановича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>Разъяснить, что административный штраф подлежит уплате по следующим реквизитам: Счет 031 006 430 000 000 1</w:t>
      </w:r>
      <w:r w:rsidR="00D75192">
        <w:rPr>
          <w:sz w:val="28"/>
          <w:szCs w:val="28"/>
        </w:rPr>
        <w:t>18</w:t>
      </w:r>
      <w:r w:rsidRPr="00904630">
        <w:rPr>
          <w:sz w:val="28"/>
          <w:szCs w:val="28"/>
        </w:rPr>
        <w:t xml:space="preserve">00 в </w:t>
      </w:r>
      <w:r w:rsidR="00D75192">
        <w:rPr>
          <w:sz w:val="28"/>
          <w:szCs w:val="28"/>
        </w:rPr>
        <w:t>Южное ГУ Банка России//УФК по Краснодарскому краю г. Краснодар</w:t>
      </w:r>
      <w:r w:rsidRPr="00904630">
        <w:rPr>
          <w:sz w:val="28"/>
          <w:szCs w:val="28"/>
        </w:rPr>
        <w:t xml:space="preserve">; БИК </w:t>
      </w:r>
      <w:r w:rsidR="00D75192">
        <w:rPr>
          <w:sz w:val="28"/>
          <w:szCs w:val="28"/>
        </w:rPr>
        <w:t>010349101</w:t>
      </w:r>
      <w:r w:rsidRPr="00904630">
        <w:rPr>
          <w:sz w:val="28"/>
          <w:szCs w:val="28"/>
        </w:rPr>
        <w:t xml:space="preserve">; ОКТМО </w:t>
      </w:r>
      <w:r w:rsidR="00D75192">
        <w:rPr>
          <w:sz w:val="28"/>
          <w:szCs w:val="28"/>
        </w:rPr>
        <w:t>03708000</w:t>
      </w:r>
      <w:r w:rsidRPr="00904630">
        <w:rPr>
          <w:sz w:val="28"/>
          <w:szCs w:val="28"/>
        </w:rPr>
        <w:t xml:space="preserve">; ИНН </w:t>
      </w:r>
      <w:r w:rsidR="00D75192">
        <w:rPr>
          <w:sz w:val="28"/>
          <w:szCs w:val="28"/>
        </w:rPr>
        <w:t>2304025829</w:t>
      </w:r>
      <w:r w:rsidRPr="00904630">
        <w:rPr>
          <w:sz w:val="28"/>
          <w:szCs w:val="28"/>
        </w:rPr>
        <w:t xml:space="preserve">; КПП </w:t>
      </w:r>
      <w:r w:rsidR="00D75192">
        <w:rPr>
          <w:sz w:val="28"/>
          <w:szCs w:val="28"/>
        </w:rPr>
        <w:t>230401001</w:t>
      </w:r>
      <w:r w:rsidRPr="00904630">
        <w:rPr>
          <w:sz w:val="28"/>
          <w:szCs w:val="28"/>
        </w:rPr>
        <w:t xml:space="preserve">; КБК 18811601123010001140; Получатель: УФК по </w:t>
      </w:r>
      <w:r w:rsidR="00D75192">
        <w:rPr>
          <w:sz w:val="28"/>
          <w:szCs w:val="28"/>
        </w:rPr>
        <w:t>Краснодарскому краю</w:t>
      </w:r>
      <w:r w:rsidRPr="00904630">
        <w:rPr>
          <w:sz w:val="28"/>
          <w:szCs w:val="28"/>
        </w:rPr>
        <w:t xml:space="preserve"> (</w:t>
      </w:r>
      <w:r w:rsidR="00D75192">
        <w:rPr>
          <w:sz w:val="28"/>
          <w:szCs w:val="28"/>
        </w:rPr>
        <w:t>Отдел МВД России по городу Геленджику</w:t>
      </w:r>
      <w:r w:rsidRPr="00904630">
        <w:rPr>
          <w:sz w:val="28"/>
          <w:szCs w:val="28"/>
        </w:rPr>
        <w:t xml:space="preserve">); </w:t>
      </w:r>
      <w:r w:rsidRPr="00904630">
        <w:rPr>
          <w:color w:val="C00000"/>
          <w:sz w:val="28"/>
          <w:szCs w:val="28"/>
        </w:rPr>
        <w:t>УИН 188 10</w:t>
      </w:r>
      <w:r w:rsidR="00D75192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D75192">
        <w:rPr>
          <w:color w:val="C00000"/>
          <w:sz w:val="28"/>
          <w:szCs w:val="28"/>
        </w:rPr>
        <w:t>23</w:t>
      </w:r>
      <w:r w:rsidRPr="00904630">
        <w:rPr>
          <w:color w:val="C00000"/>
          <w:sz w:val="28"/>
          <w:szCs w:val="28"/>
        </w:rPr>
        <w:t xml:space="preserve">2 </w:t>
      </w:r>
      <w:r w:rsidR="00D75192">
        <w:rPr>
          <w:color w:val="C00000"/>
          <w:sz w:val="28"/>
          <w:szCs w:val="28"/>
        </w:rPr>
        <w:t>501</w:t>
      </w:r>
      <w:r w:rsidRPr="00904630">
        <w:rPr>
          <w:color w:val="C00000"/>
          <w:sz w:val="28"/>
          <w:szCs w:val="28"/>
        </w:rPr>
        <w:t xml:space="preserve"> </w:t>
      </w:r>
      <w:r w:rsidR="00D75192">
        <w:rPr>
          <w:color w:val="C00000"/>
          <w:sz w:val="28"/>
          <w:szCs w:val="28"/>
        </w:rPr>
        <w:t>9</w:t>
      </w:r>
      <w:r w:rsidRPr="00904630">
        <w:rPr>
          <w:color w:val="C00000"/>
          <w:sz w:val="28"/>
          <w:szCs w:val="28"/>
        </w:rPr>
        <w:t xml:space="preserve">00 </w:t>
      </w:r>
      <w:r w:rsidR="00D75192">
        <w:rPr>
          <w:color w:val="C00000"/>
          <w:sz w:val="28"/>
          <w:szCs w:val="28"/>
        </w:rPr>
        <w:t>11679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</w:t>
      </w:r>
      <w:r w:rsidRPr="00904630">
        <w:rPr>
          <w:sz w:val="28"/>
          <w:szCs w:val="28"/>
        </w:rPr>
        <w:t>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Квитанцию об уплате штрафа необходимо предоставить в </w:t>
      </w:r>
      <w:r w:rsidRPr="00584241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</w:t>
      </w:r>
      <w:r w:rsidRPr="00584241">
        <w:rPr>
          <w:sz w:val="28"/>
          <w:szCs w:val="28"/>
        </w:rPr>
        <w:t>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584241">
        <w:rPr>
          <w:sz w:val="28"/>
          <w:szCs w:val="28"/>
        </w:rPr>
        <w:t>Сургутский</w:t>
      </w:r>
      <w:r w:rsidRPr="00584241">
        <w:rPr>
          <w:sz w:val="28"/>
          <w:szCs w:val="28"/>
        </w:rPr>
        <w:t xml:space="preserve">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через мирового судью</w:t>
      </w:r>
      <w:r w:rsidRPr="00584241">
        <w:rPr>
          <w:sz w:val="28"/>
          <w:szCs w:val="28"/>
        </w:rPr>
        <w:t xml:space="preserve"> судебного участка № 14 </w:t>
      </w:r>
      <w:r w:rsidRPr="00584241">
        <w:rPr>
          <w:sz w:val="28"/>
          <w:szCs w:val="28"/>
        </w:rPr>
        <w:t>Сургутского</w:t>
      </w:r>
      <w:r w:rsidRPr="00584241">
        <w:rPr>
          <w:sz w:val="28"/>
          <w:szCs w:val="28"/>
        </w:rPr>
        <w:t xml:space="preserve">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E620CC" w:rsidRPr="00584241" w:rsidP="00756A4E">
      <w:pPr>
        <w:jc w:val="both"/>
        <w:rPr>
          <w:sz w:val="28"/>
          <w:szCs w:val="28"/>
        </w:rPr>
      </w:pPr>
    </w:p>
    <w:p w:rsidR="00B2369B" w:rsidP="00756A4E">
      <w:pPr>
        <w:ind w:firstLine="567"/>
        <w:jc w:val="both"/>
      </w:pPr>
    </w:p>
    <w:p w:rsidR="007B5B62" w:rsidRPr="00584241" w:rsidP="00756A4E">
      <w:pPr>
        <w:ind w:firstLine="567"/>
        <w:jc w:val="both"/>
        <w:rPr>
          <w:sz w:val="28"/>
          <w:szCs w:val="28"/>
        </w:rPr>
      </w:pPr>
    </w:p>
    <w:p w:rsidR="00B03A5A" w:rsidRPr="00584241">
      <w:pPr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B62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B5B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B5B2D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75192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